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BED32" w14:textId="58B5F752" w:rsidR="002A50C7" w:rsidRPr="00E72ED3" w:rsidRDefault="002A50C7" w:rsidP="00032B04">
      <w:pPr>
        <w:spacing w:after="120"/>
        <w:ind w:left="4962"/>
        <w:jc w:val="center"/>
        <w:rPr>
          <w:sz w:val="28"/>
          <w:szCs w:val="28"/>
        </w:rPr>
      </w:pPr>
      <w:bookmarkStart w:id="0" w:name="_Hlk21439616"/>
      <w:r w:rsidRPr="00E72ED3">
        <w:rPr>
          <w:sz w:val="28"/>
          <w:szCs w:val="28"/>
        </w:rPr>
        <w:t>П</w:t>
      </w:r>
      <w:r w:rsidR="00E72ED3" w:rsidRPr="00E72ED3">
        <w:rPr>
          <w:sz w:val="28"/>
          <w:szCs w:val="28"/>
        </w:rPr>
        <w:t>РИЛОЖЕНИЕ</w:t>
      </w:r>
      <w:r w:rsidRPr="00E72ED3">
        <w:rPr>
          <w:sz w:val="28"/>
          <w:szCs w:val="28"/>
        </w:rPr>
        <w:t xml:space="preserve"> 2</w:t>
      </w:r>
    </w:p>
    <w:p w14:paraId="49361388" w14:textId="6C84F0FF" w:rsidR="00650246" w:rsidRPr="00E72ED3" w:rsidRDefault="00650246" w:rsidP="00032B04">
      <w:pPr>
        <w:spacing w:after="120"/>
        <w:ind w:left="4962"/>
        <w:jc w:val="center"/>
        <w:rPr>
          <w:sz w:val="28"/>
          <w:szCs w:val="28"/>
        </w:rPr>
      </w:pPr>
      <w:r w:rsidRPr="00E72ED3">
        <w:rPr>
          <w:sz w:val="28"/>
          <w:szCs w:val="28"/>
        </w:rPr>
        <w:t>УТВЕРЖДЕН</w:t>
      </w:r>
    </w:p>
    <w:p w14:paraId="26845BAE" w14:textId="77777777" w:rsidR="008D1EC7" w:rsidRDefault="002A50C7" w:rsidP="00032B04">
      <w:pPr>
        <w:ind w:left="4962"/>
        <w:jc w:val="center"/>
        <w:rPr>
          <w:sz w:val="28"/>
          <w:szCs w:val="28"/>
        </w:rPr>
      </w:pPr>
      <w:r w:rsidRPr="00E72ED3">
        <w:rPr>
          <w:sz w:val="28"/>
          <w:szCs w:val="28"/>
        </w:rPr>
        <w:t>постановлени</w:t>
      </w:r>
      <w:r w:rsidR="00650246" w:rsidRPr="00E72ED3">
        <w:rPr>
          <w:sz w:val="28"/>
          <w:szCs w:val="28"/>
        </w:rPr>
        <w:t>ем</w:t>
      </w:r>
      <w:r w:rsidR="008D1EC7">
        <w:rPr>
          <w:sz w:val="28"/>
          <w:szCs w:val="28"/>
        </w:rPr>
        <w:t xml:space="preserve"> мэра</w:t>
      </w:r>
    </w:p>
    <w:p w14:paraId="246E32A8" w14:textId="3EBDDD08" w:rsidR="002A50C7" w:rsidRPr="00E72ED3" w:rsidRDefault="002A50C7" w:rsidP="00032B04">
      <w:pPr>
        <w:ind w:left="4962"/>
        <w:jc w:val="center"/>
        <w:rPr>
          <w:sz w:val="28"/>
          <w:szCs w:val="28"/>
        </w:rPr>
      </w:pPr>
      <w:r w:rsidRPr="00E72ED3">
        <w:rPr>
          <w:sz w:val="28"/>
          <w:szCs w:val="28"/>
        </w:rPr>
        <w:t>муниципального образования</w:t>
      </w:r>
    </w:p>
    <w:p w14:paraId="36B775F3" w14:textId="28BF3580" w:rsidR="002A50C7" w:rsidRPr="00E72ED3" w:rsidRDefault="00650246" w:rsidP="00032B04">
      <w:pPr>
        <w:ind w:left="4962"/>
        <w:jc w:val="center"/>
        <w:rPr>
          <w:sz w:val="28"/>
          <w:szCs w:val="28"/>
        </w:rPr>
      </w:pPr>
      <w:r w:rsidRPr="00E72ED3">
        <w:rPr>
          <w:sz w:val="28"/>
          <w:szCs w:val="28"/>
        </w:rPr>
        <w:t>Ногликский муниципальный</w:t>
      </w:r>
      <w:r w:rsidR="00032B04">
        <w:rPr>
          <w:sz w:val="28"/>
          <w:szCs w:val="28"/>
        </w:rPr>
        <w:t xml:space="preserve"> </w:t>
      </w:r>
      <w:r w:rsidR="002A50C7" w:rsidRPr="00E72ED3">
        <w:rPr>
          <w:sz w:val="28"/>
          <w:szCs w:val="28"/>
        </w:rPr>
        <w:t>округ Сахалинской области</w:t>
      </w:r>
    </w:p>
    <w:p w14:paraId="3734BC80" w14:textId="2E0311E5" w:rsidR="002A50C7" w:rsidRPr="00E72ED3" w:rsidRDefault="004F3726" w:rsidP="00032B04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от 13 июля 2026 года № 134</w:t>
      </w:r>
    </w:p>
    <w:bookmarkEnd w:id="0"/>
    <w:p w14:paraId="418AE601" w14:textId="77777777" w:rsidR="002A50C7" w:rsidRPr="00E72ED3" w:rsidRDefault="002A50C7" w:rsidP="002C25E4">
      <w:pPr>
        <w:rPr>
          <w:sz w:val="28"/>
          <w:szCs w:val="28"/>
        </w:rPr>
      </w:pPr>
    </w:p>
    <w:p w14:paraId="08A67E06" w14:textId="77777777" w:rsidR="002A50C7" w:rsidRDefault="002A50C7" w:rsidP="002A50C7">
      <w:pPr>
        <w:ind w:firstLine="709"/>
        <w:jc w:val="right"/>
        <w:rPr>
          <w:sz w:val="28"/>
          <w:szCs w:val="28"/>
        </w:rPr>
      </w:pPr>
    </w:p>
    <w:p w14:paraId="7E701847" w14:textId="77777777" w:rsidR="00E72ED3" w:rsidRPr="00E72ED3" w:rsidRDefault="00E72ED3" w:rsidP="002A50C7">
      <w:pPr>
        <w:ind w:firstLine="709"/>
        <w:jc w:val="right"/>
        <w:rPr>
          <w:sz w:val="28"/>
          <w:szCs w:val="28"/>
        </w:rPr>
      </w:pPr>
    </w:p>
    <w:p w14:paraId="763D4E7E" w14:textId="3AD000CC" w:rsidR="002A50C7" w:rsidRPr="00E72ED3" w:rsidRDefault="00650246" w:rsidP="00E72ED3">
      <w:pPr>
        <w:jc w:val="center"/>
        <w:rPr>
          <w:sz w:val="28"/>
          <w:szCs w:val="28"/>
        </w:rPr>
      </w:pPr>
      <w:r w:rsidRPr="00E72ED3">
        <w:rPr>
          <w:sz w:val="28"/>
          <w:szCs w:val="28"/>
        </w:rPr>
        <w:t>РЕГЛАМЕНТ</w:t>
      </w:r>
    </w:p>
    <w:p w14:paraId="28F93F52" w14:textId="2B935D73" w:rsidR="002A50C7" w:rsidRPr="00E72ED3" w:rsidRDefault="002A50C7" w:rsidP="00E72ED3">
      <w:pPr>
        <w:jc w:val="center"/>
        <w:rPr>
          <w:sz w:val="28"/>
          <w:szCs w:val="28"/>
        </w:rPr>
      </w:pPr>
      <w:r w:rsidRPr="00E72ED3">
        <w:rPr>
          <w:sz w:val="28"/>
          <w:szCs w:val="28"/>
        </w:rPr>
        <w:t>антинаркотической комис</w:t>
      </w:r>
      <w:r w:rsidR="00650246" w:rsidRPr="00E72ED3">
        <w:rPr>
          <w:sz w:val="28"/>
          <w:szCs w:val="28"/>
        </w:rPr>
        <w:t>сии в муниципальном образовании</w:t>
      </w:r>
    </w:p>
    <w:p w14:paraId="7CFEF6E4" w14:textId="302B9AE1" w:rsidR="002A50C7" w:rsidRPr="00E72ED3" w:rsidRDefault="002A50C7" w:rsidP="00E72ED3">
      <w:pPr>
        <w:jc w:val="center"/>
        <w:rPr>
          <w:sz w:val="28"/>
          <w:szCs w:val="28"/>
        </w:rPr>
      </w:pPr>
      <w:r w:rsidRPr="00E72ED3">
        <w:rPr>
          <w:sz w:val="28"/>
          <w:szCs w:val="28"/>
        </w:rPr>
        <w:t>Ногликский муниципальный округ Сахалинской области</w:t>
      </w:r>
    </w:p>
    <w:p w14:paraId="5C527B51" w14:textId="77777777" w:rsidR="002A50C7" w:rsidRPr="00E72ED3" w:rsidRDefault="002A50C7" w:rsidP="00E72ED3">
      <w:pPr>
        <w:jc w:val="center"/>
        <w:rPr>
          <w:sz w:val="28"/>
          <w:szCs w:val="28"/>
        </w:rPr>
      </w:pPr>
    </w:p>
    <w:p w14:paraId="6351C13E" w14:textId="77777777" w:rsidR="002A50C7" w:rsidRPr="00E72ED3" w:rsidRDefault="002A50C7" w:rsidP="00E72ED3">
      <w:pPr>
        <w:jc w:val="center"/>
        <w:rPr>
          <w:sz w:val="28"/>
          <w:szCs w:val="28"/>
        </w:rPr>
      </w:pPr>
      <w:r w:rsidRPr="00E72ED3">
        <w:rPr>
          <w:sz w:val="28"/>
          <w:szCs w:val="28"/>
        </w:rPr>
        <w:t>1. Общие положения</w:t>
      </w:r>
    </w:p>
    <w:p w14:paraId="526F5A2A" w14:textId="77777777" w:rsidR="002A50C7" w:rsidRPr="00E72ED3" w:rsidRDefault="002A50C7" w:rsidP="002A50C7">
      <w:pPr>
        <w:ind w:firstLine="709"/>
        <w:jc w:val="center"/>
        <w:rPr>
          <w:sz w:val="28"/>
          <w:szCs w:val="28"/>
        </w:rPr>
      </w:pPr>
    </w:p>
    <w:p w14:paraId="14E2D3A7" w14:textId="15BDAB1B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1.1. Настоящий Регламент</w:t>
      </w:r>
      <w:bookmarkStart w:id="1" w:name="_GoBack"/>
      <w:bookmarkEnd w:id="1"/>
      <w:r w:rsidRPr="00E72ED3">
        <w:rPr>
          <w:sz w:val="28"/>
          <w:szCs w:val="28"/>
        </w:rPr>
        <w:t xml:space="preserve"> разработан в соответствии с Указом Президента Российской </w:t>
      </w:r>
      <w:r w:rsidR="00650246" w:rsidRPr="00E72ED3">
        <w:rPr>
          <w:sz w:val="28"/>
          <w:szCs w:val="28"/>
        </w:rPr>
        <w:t>Ф</w:t>
      </w:r>
      <w:r w:rsidRPr="00E72ED3">
        <w:rPr>
          <w:sz w:val="28"/>
          <w:szCs w:val="28"/>
        </w:rPr>
        <w:t xml:space="preserve">едерации от 18.10.2007 № 1374 «О дополнительных мерах по противодействию незаконному обороту наркотических средств, психотропных веществ и их прекурсоров» и устанавливает общие правила организации деятельности антинаркотической комиссии в муниципальном образовании </w:t>
      </w:r>
      <w:bookmarkStart w:id="2" w:name="_Hlk234413222"/>
      <w:r w:rsidRPr="00E72ED3">
        <w:rPr>
          <w:sz w:val="28"/>
          <w:szCs w:val="28"/>
        </w:rPr>
        <w:t xml:space="preserve">Ногликский муниципальный округ Сахалинской области </w:t>
      </w:r>
      <w:bookmarkEnd w:id="2"/>
      <w:r w:rsidRPr="00E72ED3">
        <w:rPr>
          <w:sz w:val="28"/>
          <w:szCs w:val="28"/>
        </w:rPr>
        <w:t xml:space="preserve">по реализации ее полномочий, закрепленных в Положении об антинаркотической комиссии в муниципальном образовании </w:t>
      </w:r>
      <w:bookmarkStart w:id="3" w:name="_Hlk234413583"/>
      <w:r w:rsidRPr="00E72ED3">
        <w:rPr>
          <w:sz w:val="28"/>
          <w:szCs w:val="28"/>
        </w:rPr>
        <w:t xml:space="preserve">Ногликский муниципальный округ Сахалинской области </w:t>
      </w:r>
      <w:bookmarkEnd w:id="3"/>
      <w:r w:rsidRPr="00E72ED3">
        <w:rPr>
          <w:sz w:val="28"/>
          <w:szCs w:val="28"/>
        </w:rPr>
        <w:t>(далее - Положение).</w:t>
      </w:r>
    </w:p>
    <w:p w14:paraId="5CDE71B4" w14:textId="64AE8602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1.2. Руководителем Комиссии является мэр муниципального образования Ногликский муниципальный округ Сахалинской области (далее - председатель Комиссии).</w:t>
      </w:r>
    </w:p>
    <w:p w14:paraId="5CBCDD88" w14:textId="77777777" w:rsidR="002A50C7" w:rsidRPr="00E72ED3" w:rsidRDefault="002A50C7" w:rsidP="002A50C7">
      <w:pPr>
        <w:ind w:firstLine="709"/>
        <w:jc w:val="center"/>
        <w:rPr>
          <w:sz w:val="28"/>
          <w:szCs w:val="28"/>
        </w:rPr>
      </w:pPr>
    </w:p>
    <w:p w14:paraId="548B8DC3" w14:textId="77777777" w:rsidR="002A50C7" w:rsidRPr="00E72ED3" w:rsidRDefault="002A50C7" w:rsidP="00D8434F">
      <w:pPr>
        <w:jc w:val="center"/>
        <w:rPr>
          <w:sz w:val="28"/>
          <w:szCs w:val="28"/>
        </w:rPr>
      </w:pPr>
      <w:r w:rsidRPr="00E72ED3">
        <w:rPr>
          <w:sz w:val="28"/>
          <w:szCs w:val="28"/>
        </w:rPr>
        <w:t>2. Полномочия председателя и членов Комиссии</w:t>
      </w:r>
    </w:p>
    <w:p w14:paraId="08CA4623" w14:textId="77777777" w:rsidR="002A50C7" w:rsidRPr="00E72ED3" w:rsidRDefault="002A50C7" w:rsidP="002A50C7">
      <w:pPr>
        <w:ind w:firstLine="709"/>
        <w:jc w:val="center"/>
        <w:rPr>
          <w:sz w:val="28"/>
          <w:szCs w:val="28"/>
        </w:rPr>
      </w:pPr>
    </w:p>
    <w:p w14:paraId="52F16D74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2.1. Председатель Комиссии:</w:t>
      </w:r>
    </w:p>
    <w:p w14:paraId="1300D296" w14:textId="0B6999C9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</w:t>
      </w:r>
      <w:r w:rsidR="00650246" w:rsidRPr="00E72ED3">
        <w:rPr>
          <w:sz w:val="28"/>
          <w:szCs w:val="28"/>
        </w:rPr>
        <w:t xml:space="preserve"> </w:t>
      </w:r>
      <w:r w:rsidRPr="00E72ED3">
        <w:rPr>
          <w:sz w:val="28"/>
          <w:szCs w:val="28"/>
        </w:rPr>
        <w:t>утверждает персональный состав Комиссии;</w:t>
      </w:r>
    </w:p>
    <w:p w14:paraId="219B76FF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осуществляет руководство деятельностью Комиссии;</w:t>
      </w:r>
    </w:p>
    <w:p w14:paraId="6430D872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дает поручения членам Комиссии по вопросам, отнесенным к компетенции Комиссии;</w:t>
      </w:r>
    </w:p>
    <w:p w14:paraId="40EC7604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ведет заседания Комиссии;</w:t>
      </w:r>
    </w:p>
    <w:p w14:paraId="4A7840CF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подписывает протоколы заседаний Комиссии;</w:t>
      </w:r>
    </w:p>
    <w:p w14:paraId="025B1860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принимает решения, связанные с деятельностью Комиссии;</w:t>
      </w:r>
    </w:p>
    <w:p w14:paraId="7BC2BFD0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представляет Комиссию по вопросам, отнесенным к ее компетенции;</w:t>
      </w:r>
    </w:p>
    <w:p w14:paraId="79457D75" w14:textId="25869F1A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 xml:space="preserve">- информирует председателя антинаркотической </w:t>
      </w:r>
      <w:r w:rsidR="00D8434F">
        <w:rPr>
          <w:sz w:val="28"/>
          <w:szCs w:val="28"/>
        </w:rPr>
        <w:t>К</w:t>
      </w:r>
      <w:r w:rsidRPr="00E72ED3">
        <w:rPr>
          <w:sz w:val="28"/>
          <w:szCs w:val="28"/>
        </w:rPr>
        <w:t>омиссии Сахалинской области о результатах деятельности Комиссии по итогам года.</w:t>
      </w:r>
    </w:p>
    <w:p w14:paraId="79EADBD3" w14:textId="757DFD6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2.2. Проведение заседаний комиссии осуществляется исключительно под председательством мэра муниципального образования</w:t>
      </w:r>
      <w:r w:rsidR="00D8434F" w:rsidRPr="00D8434F">
        <w:rPr>
          <w:sz w:val="28"/>
          <w:szCs w:val="28"/>
        </w:rPr>
        <w:t xml:space="preserve"> </w:t>
      </w:r>
      <w:r w:rsidR="00D8434F" w:rsidRPr="00E72ED3">
        <w:rPr>
          <w:sz w:val="28"/>
          <w:szCs w:val="28"/>
        </w:rPr>
        <w:t xml:space="preserve">Ногликский </w:t>
      </w:r>
      <w:r w:rsidR="00D8434F" w:rsidRPr="00E72ED3">
        <w:rPr>
          <w:sz w:val="28"/>
          <w:szCs w:val="28"/>
        </w:rPr>
        <w:lastRenderedPageBreak/>
        <w:t>муниципальный округ Сахалинской области</w:t>
      </w:r>
      <w:r w:rsidRPr="00E72ED3">
        <w:rPr>
          <w:sz w:val="28"/>
          <w:szCs w:val="28"/>
        </w:rPr>
        <w:t xml:space="preserve">, а в случае его отсутствия </w:t>
      </w:r>
      <w:r w:rsidR="00650246" w:rsidRPr="00E72ED3">
        <w:rPr>
          <w:sz w:val="28"/>
          <w:szCs w:val="28"/>
        </w:rPr>
        <w:t>-</w:t>
      </w:r>
      <w:r w:rsidRPr="00E72ED3">
        <w:rPr>
          <w:sz w:val="28"/>
          <w:szCs w:val="28"/>
        </w:rPr>
        <w:t xml:space="preserve"> </w:t>
      </w:r>
      <w:bookmarkStart w:id="4" w:name="_Hlk234414512"/>
      <w:r w:rsidRPr="00E72ED3">
        <w:rPr>
          <w:sz w:val="28"/>
          <w:szCs w:val="28"/>
        </w:rPr>
        <w:t>лицом, официально исполняющим обязанности мэра муниципального образования</w:t>
      </w:r>
      <w:bookmarkEnd w:id="4"/>
      <w:r w:rsidR="00D8434F" w:rsidRPr="00D8434F">
        <w:rPr>
          <w:sz w:val="28"/>
          <w:szCs w:val="28"/>
        </w:rPr>
        <w:t xml:space="preserve"> </w:t>
      </w:r>
      <w:r w:rsidR="00D8434F" w:rsidRPr="00E72ED3">
        <w:rPr>
          <w:sz w:val="28"/>
          <w:szCs w:val="28"/>
        </w:rPr>
        <w:t>Ногликский муниципальный округ Сахалинской области</w:t>
      </w:r>
      <w:r w:rsidRPr="00E72ED3">
        <w:rPr>
          <w:sz w:val="28"/>
          <w:szCs w:val="28"/>
        </w:rPr>
        <w:t xml:space="preserve">, с возложением всех полномочий председателя Комиссии. </w:t>
      </w:r>
    </w:p>
    <w:p w14:paraId="42002444" w14:textId="42347EA1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2.3. Председатель Комиссии назначает (наделяет) одного из ответственных должностных лиц органа местного самоуправления муниципального образования Ногликский муниципальный округ Сахалинской области полномочиями секретаря Комиссии, который по его поручению:</w:t>
      </w:r>
    </w:p>
    <w:p w14:paraId="1A7C0CDD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организует работу аппарата Комиссии и делопроизводство Комиссии;</w:t>
      </w:r>
    </w:p>
    <w:p w14:paraId="24062AB1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распределяет обязанности между сотрудниками аппарата Комиссии;</w:t>
      </w:r>
    </w:p>
    <w:p w14:paraId="1BA088D1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осуществляет планирование работы аппарата Комиссии;</w:t>
      </w:r>
    </w:p>
    <w:p w14:paraId="78AD7C75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разрабатывает проекты планов работы (заседаний) Комиссии;</w:t>
      </w:r>
    </w:p>
    <w:p w14:paraId="328CA019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обеспечивает проработку и подготовку материалов к заседанию Комиссии и ведение протокола заседания Комиссии;</w:t>
      </w:r>
    </w:p>
    <w:p w14:paraId="57E6A1D8" w14:textId="72EAC066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осуществляет контроль за исполнением решений Государственного антинаркотического комитета, антинаркотической комиссии Сахалинской области и собственных решений Комиссии, информирует о ее результатах председателя Комиссии;</w:t>
      </w:r>
    </w:p>
    <w:p w14:paraId="45DBAF3D" w14:textId="32E4080F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анализирует проделанную работу по выполнению решений Государственного антинаркотического комитета, антинаркотической комиссии Сахалинской области и собственных решений Комиссии, информирует о ее результатах председателя Комиссии;</w:t>
      </w:r>
    </w:p>
    <w:p w14:paraId="17DE93D9" w14:textId="6F062D8F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обеспечивает взаимодействие с аппаратом антинаркотической комиссии Сахалинской области, подразделениями территориальных органов федеральных органов исполнительной власти, органами местного самоуправления муниципального образования Ногликский муниципальный округ Сахалинской области и иных органов по противодействию незаконному обороту наркотических средств, психотропных веществ и их прекурсоров;</w:t>
      </w:r>
    </w:p>
    <w:p w14:paraId="50DAB9C2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представляет письменную отчетность в аппарат антинаркотической комиссии Сахалинской области;</w:t>
      </w:r>
    </w:p>
    <w:p w14:paraId="72151DB7" w14:textId="096455E6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обеспечивает возможность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на заседаниях Комиссии, за исключением закрытых заседаний, на которых рассматриваются сведения, составляющие государственную или иную охраняемую законом тайну;</w:t>
      </w:r>
    </w:p>
    <w:p w14:paraId="2F21F84E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информирует аппарат антинаркотической комиссии Сахалинской области о датах проведения заседания Комиссии, направляет протокол решения по итогам заседания в аппарат антинаркотической комиссии Сахалинской области.</w:t>
      </w:r>
    </w:p>
    <w:p w14:paraId="453FA7DF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2.4. Члены Комиссии имеют право:</w:t>
      </w:r>
    </w:p>
    <w:p w14:paraId="3617E031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знакомиться с документами и материалами Комиссии, непосредственно касающимися деятельности Комиссии;</w:t>
      </w:r>
    </w:p>
    <w:p w14:paraId="4D008AE5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lastRenderedPageBreak/>
        <w:t>- выступать на заседаниях Комиссии, вносить предложения по вопросам, входящим в компетенцию Комиссии, и требовать в случае необходимости проведения голосования по данным вопросам;</w:t>
      </w:r>
    </w:p>
    <w:p w14:paraId="28DD5DE4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голосовать на заседаниях Комиссии;</w:t>
      </w:r>
    </w:p>
    <w:p w14:paraId="4F67C07B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привлекать по согласованию с председателем Комиссии в установленном порядке сотрудников и специалистов других организаций к аналитической и иной работе, связанной с деятельностью Комиссии;</w:t>
      </w:r>
    </w:p>
    <w:p w14:paraId="5A50018E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излагать в случае несогласия с решением Комиссии в письменной форме особое мнение.</w:t>
      </w:r>
    </w:p>
    <w:p w14:paraId="4A587A61" w14:textId="2FDEE92B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Члены Комиссии обладают равными правами при подготовке и обсуждении рассмат</w:t>
      </w:r>
      <w:r w:rsidR="00D8434F">
        <w:rPr>
          <w:sz w:val="28"/>
          <w:szCs w:val="28"/>
        </w:rPr>
        <w:t>риваемых на заседании вопросов.</w:t>
      </w:r>
    </w:p>
    <w:p w14:paraId="3F5BB441" w14:textId="5B672873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Члены Комиссии не вправе делегировать свои полномочия иным лицам.</w:t>
      </w:r>
    </w:p>
    <w:p w14:paraId="14806366" w14:textId="21BC793B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Лицо, исполняющее обязанности руководителя территориального органа федерального органа исполнительной власти или иного должностного лица, являющегося членом комиссии, принимает участие в заседании комиссии с правом совещательного голоса.</w:t>
      </w:r>
    </w:p>
    <w:p w14:paraId="3C1EF35C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2.5. Члены Комиссии обязаны:</w:t>
      </w:r>
    </w:p>
    <w:p w14:paraId="0A6AF0C9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организовывать подготовку вопросов, выносимых на рассмотрение Комиссии в соответствии с планом заседаний Комиссии, решениями Комиссии, председателя Комиссии или по предложениям членов Комиссии, утвержденным протокольным решением;</w:t>
      </w:r>
    </w:p>
    <w:p w14:paraId="43A3F2C3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присутствовать на заседаниях Комиссии. В случае невозможности присутствия члена Комиссии на заседании он обязан не позднее чем за 2 дня до даты проведения заседания известить об этом председателя Комиссии. Лицо, исполняющее его обязанности по должности, после согласования с председателем Комиссии может присутствовать на ее заседании с правом совещательного голоса;</w:t>
      </w:r>
    </w:p>
    <w:p w14:paraId="03A4EEF9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организовывать в рамках своих должностных полномочий выполнение решений Комиссии.</w:t>
      </w:r>
    </w:p>
    <w:p w14:paraId="6970688C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2.6. Члены Комиссии несут персональную ответственность за исполнение соответствующих поручений, содержащихся в решениях Комиссии.</w:t>
      </w:r>
    </w:p>
    <w:p w14:paraId="1867B581" w14:textId="77777777" w:rsidR="002A50C7" w:rsidRPr="00E72ED3" w:rsidRDefault="002A50C7" w:rsidP="002A50C7">
      <w:pPr>
        <w:ind w:firstLine="709"/>
        <w:jc w:val="both"/>
        <w:rPr>
          <w:sz w:val="28"/>
          <w:szCs w:val="28"/>
        </w:rPr>
      </w:pPr>
    </w:p>
    <w:p w14:paraId="5DAAC5E4" w14:textId="77777777" w:rsidR="002A50C7" w:rsidRPr="00E72ED3" w:rsidRDefault="002A50C7" w:rsidP="00D8434F">
      <w:pPr>
        <w:jc w:val="center"/>
        <w:rPr>
          <w:sz w:val="28"/>
          <w:szCs w:val="28"/>
        </w:rPr>
      </w:pPr>
      <w:r w:rsidRPr="00E72ED3">
        <w:rPr>
          <w:sz w:val="28"/>
          <w:szCs w:val="28"/>
        </w:rPr>
        <w:t>3. Планирование и организация работы Комиссии</w:t>
      </w:r>
    </w:p>
    <w:p w14:paraId="7B76A639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1D3D637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3.1. Заседания Комиссии проводятся в соответствии с планом. План утверждается председателем Комиссии и составляется на один год.</w:t>
      </w:r>
    </w:p>
    <w:p w14:paraId="06CDB90D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3.2. План заседаний Комиссии включает в себя перечень основных вопросов, подлежащих рассмотрению на заседаниях Комиссии, с указанием по каждому вопросу срока его рассмотрения и ответственных за подготовку вопроса.</w:t>
      </w:r>
    </w:p>
    <w:p w14:paraId="1D40DCA0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3.3. Заседания Комиссии проводятся не реже одного раза в квартал. В случае необходимости по решению председателя Комиссии могут проводиться внеочередные заседания Комиссии.</w:t>
      </w:r>
    </w:p>
    <w:p w14:paraId="5C5CA2BE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lastRenderedPageBreak/>
        <w:t>В случае проведения выездных заседаний Комиссии указывается место проведения заседания.</w:t>
      </w:r>
    </w:p>
    <w:p w14:paraId="68DC2AD6" w14:textId="12CB25E6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3.4. Предложения в план заседаний Комиссии вносятся в письменной форме членами Комиссии секретарю Комиссии не позднее чем за месяц до начала планируемого периода либо в сроки, определенные председателем Комиссии. Предложения должны содержать:</w:t>
      </w:r>
    </w:p>
    <w:p w14:paraId="61644F72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наименование вопроса и краткое обоснование необходимости его рассмотрения на заседании Комиссии;</w:t>
      </w:r>
    </w:p>
    <w:p w14:paraId="6048C458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наименование органа, ответственного за подготовку вопроса;</w:t>
      </w:r>
    </w:p>
    <w:p w14:paraId="62A14E71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перечень соисполнителей;</w:t>
      </w:r>
    </w:p>
    <w:p w14:paraId="614B2329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срок рассмотрения на заседании Комиссии и при необходимости место проведения заседания Комиссии.</w:t>
      </w:r>
    </w:p>
    <w:p w14:paraId="1A90BB22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В случае если в проект плана предлагается вопрос, решение которого не относится к компетенции предлагающего его органа, инициатору необходимо провести процедуру согласования предложения с государственным органом, в пределы компетенции которого входит предлагаемый к рассмотрению вопрос.</w:t>
      </w:r>
    </w:p>
    <w:p w14:paraId="3D67B5A8" w14:textId="6005CF50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Указанные предложения могут направляться для дополнительной проработки членам Комиссии. Мнения членов Комиссии и другие материалы по внесенным предложениям должны быть представлены секретарю Комиссии не позднее двух недель со дня получения предложений, если иное не оговорено в сопроводительном документе.</w:t>
      </w:r>
    </w:p>
    <w:p w14:paraId="4EB0D19C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3.5. На основе предложений, поступивших секретарю Комиссии, формируется проект плана заседаний Комиссии на очередной период, который по согласованию с председателем Комиссии выносится для обсуждения на последнем в текущем году заседании Комиссии.</w:t>
      </w:r>
    </w:p>
    <w:p w14:paraId="706636DE" w14:textId="70E49AA5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3.6. Копии утвержденного плана заседаний Комиссии рассылаются секретарем Комиссии членам Комиссии и направля</w:t>
      </w:r>
      <w:r w:rsidR="00650246" w:rsidRPr="00E72ED3">
        <w:rPr>
          <w:sz w:val="28"/>
          <w:szCs w:val="28"/>
        </w:rPr>
        <w:t>ю</w:t>
      </w:r>
      <w:r w:rsidRPr="00E72ED3">
        <w:rPr>
          <w:sz w:val="28"/>
          <w:szCs w:val="28"/>
        </w:rPr>
        <w:t>тся в аппарат антинаркотическо</w:t>
      </w:r>
      <w:r w:rsidR="00D8434F">
        <w:rPr>
          <w:sz w:val="28"/>
          <w:szCs w:val="28"/>
        </w:rPr>
        <w:t>й комиссии Сахалинской области.</w:t>
      </w:r>
    </w:p>
    <w:p w14:paraId="1C53E3C1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3.7. Решение об изменении утвержденного плана в части перечня рассматриваемых вопросов, содержания вопроса и срока его рассмотрения принимается председателем Комиссии по мотивированному письменному предложению члена Комиссии, ответственного за подготовку вопроса.</w:t>
      </w:r>
    </w:p>
    <w:p w14:paraId="59551564" w14:textId="6348920D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3.8. На заседаниях Комиссии рассмотрению подлежат не включенные в план вопросы о ходе реализации антинаркотических программ</w:t>
      </w:r>
      <w:r w:rsidR="003947C6" w:rsidRPr="00E72ED3">
        <w:rPr>
          <w:sz w:val="28"/>
          <w:szCs w:val="28"/>
        </w:rPr>
        <w:t>,</w:t>
      </w:r>
      <w:r w:rsidRPr="00E72ED3">
        <w:rPr>
          <w:sz w:val="28"/>
          <w:szCs w:val="28"/>
        </w:rPr>
        <w:t xml:space="preserve"> о результатах исполнения решений предыдущих заседаний Комиссии</w:t>
      </w:r>
      <w:r w:rsidR="003947C6" w:rsidRPr="00E72ED3">
        <w:rPr>
          <w:sz w:val="28"/>
          <w:szCs w:val="28"/>
        </w:rPr>
        <w:t>, а также вопросы по исполнению решений антинаркотической комиссии Сахалинской области.</w:t>
      </w:r>
      <w:r w:rsidRPr="00E72ED3">
        <w:rPr>
          <w:sz w:val="28"/>
          <w:szCs w:val="28"/>
        </w:rPr>
        <w:t xml:space="preserve"> Рассмотрение на заседаниях Комиссии других внеплановых вопросов осуществляется по решению председателя Комиссии.</w:t>
      </w:r>
    </w:p>
    <w:p w14:paraId="30227299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3.9. Для подготовки вопросов, вносимых на рассмотрение Комиссии, а также их реализации решением председателя Комиссии могут создаваться рабочие группы Комиссии из числа членов Комиссии, представителей заинтересованных государственных органов, сотрудников аппарата Комиссии, а также экспертов.</w:t>
      </w:r>
    </w:p>
    <w:p w14:paraId="3493262F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lastRenderedPageBreak/>
        <w:t>Порядок создания, организации деятельности и отчетности рабочих групп, а также назначения их руководителей устанавливается председателем Комиссии.</w:t>
      </w:r>
    </w:p>
    <w:p w14:paraId="4DFB24A8" w14:textId="77777777" w:rsidR="00D8434F" w:rsidRDefault="002A50C7" w:rsidP="00D843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3.10. Доступ средств массовой информации к сведениям о деятельности Комиссии и порядок размещения в информационных системах общего пользования сведений о вопросах и материалах, рассматриваемых на заседаниях Комиссии, определяются председателем Комиссии в соответствии с законодательством о порядке освещения в средствах массовой информации деятельности органов местного самоуправления.</w:t>
      </w:r>
    </w:p>
    <w:p w14:paraId="1E4F1B8C" w14:textId="77777777" w:rsidR="00D8434F" w:rsidRDefault="00D8434F" w:rsidP="00D843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8F6944C" w14:textId="36BA25F6" w:rsidR="002A50C7" w:rsidRPr="00E72ED3" w:rsidRDefault="002A50C7" w:rsidP="00D8434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72ED3">
        <w:rPr>
          <w:bCs/>
          <w:sz w:val="28"/>
          <w:szCs w:val="28"/>
        </w:rPr>
        <w:t>4. Порядок подготовки заседаний Комиссии</w:t>
      </w:r>
    </w:p>
    <w:p w14:paraId="66A3EA85" w14:textId="77777777" w:rsidR="002A50C7" w:rsidRPr="00E72ED3" w:rsidRDefault="002A50C7" w:rsidP="00D8434F">
      <w:pPr>
        <w:autoSpaceDE w:val="0"/>
        <w:autoSpaceDN w:val="0"/>
        <w:adjustRightInd w:val="0"/>
        <w:rPr>
          <w:sz w:val="28"/>
          <w:szCs w:val="28"/>
        </w:rPr>
      </w:pPr>
    </w:p>
    <w:p w14:paraId="3968D206" w14:textId="08F583D3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 xml:space="preserve">4.1. Члены Комиссии, представители подразделений территориальных органов федеральных органов исполнительной власти, </w:t>
      </w:r>
      <w:r w:rsidR="00650246" w:rsidRPr="00E72ED3">
        <w:rPr>
          <w:sz w:val="28"/>
          <w:szCs w:val="28"/>
        </w:rPr>
        <w:t>органов местного самоуправления</w:t>
      </w:r>
      <w:r w:rsidRPr="00E72ED3">
        <w:rPr>
          <w:sz w:val="28"/>
          <w:szCs w:val="28"/>
        </w:rPr>
        <w:t xml:space="preserve"> муниципального образования </w:t>
      </w:r>
      <w:r w:rsidR="00551FC8" w:rsidRPr="00E72ED3">
        <w:rPr>
          <w:sz w:val="28"/>
          <w:szCs w:val="28"/>
        </w:rPr>
        <w:t>Ногликский муниципальный округ Сахалинской области</w:t>
      </w:r>
      <w:r w:rsidRPr="00E72ED3">
        <w:rPr>
          <w:sz w:val="28"/>
          <w:szCs w:val="28"/>
        </w:rPr>
        <w:t>, на которых возложена подготовка соответствующих материалов для рассмотрения на заседаниях Комиссии, принимают участие в подготовке этих заседаний в соответствии с утвержденным планом заседаний Комиссии и несут персональную ответственность за качество и своевременность представления материалов.</w:t>
      </w:r>
    </w:p>
    <w:p w14:paraId="054E04A1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4.2. Секретарь Комиссии организует проведение заседаний Комиссии, а также оказывает организационную и методическую помощь представителям подразделений территориальных органов федеральных органов исполнительной власти, органов местного самоуправления и организаций, участвующим в подготовке материалов к заседанию Комиссии.</w:t>
      </w:r>
    </w:p>
    <w:p w14:paraId="1D143CCD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4.3. Проект повестки дня заседания Комиссии уточняется в процессе подготовки к очередному заседанию и представляется секретарем Комиссии на утверждение председателю Комиссии.</w:t>
      </w:r>
    </w:p>
    <w:p w14:paraId="2C6D53AC" w14:textId="065509F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Par48"/>
      <w:bookmarkEnd w:id="5"/>
      <w:r w:rsidRPr="00E72ED3">
        <w:rPr>
          <w:sz w:val="28"/>
          <w:szCs w:val="28"/>
        </w:rPr>
        <w:t xml:space="preserve">4.4. Председателю Комиссии не позднее чем за </w:t>
      </w:r>
      <w:r w:rsidR="00551FC8" w:rsidRPr="00E72ED3">
        <w:rPr>
          <w:sz w:val="28"/>
          <w:szCs w:val="28"/>
        </w:rPr>
        <w:t>3</w:t>
      </w:r>
      <w:r w:rsidRPr="00E72ED3">
        <w:rPr>
          <w:sz w:val="28"/>
          <w:szCs w:val="28"/>
        </w:rPr>
        <w:t xml:space="preserve"> дн</w:t>
      </w:r>
      <w:r w:rsidR="00551FC8" w:rsidRPr="00E72ED3">
        <w:rPr>
          <w:sz w:val="28"/>
          <w:szCs w:val="28"/>
        </w:rPr>
        <w:t>я</w:t>
      </w:r>
      <w:r w:rsidRPr="00E72ED3">
        <w:rPr>
          <w:sz w:val="28"/>
          <w:szCs w:val="28"/>
        </w:rPr>
        <w:t xml:space="preserve"> до даты проведения заседания представляются следующие материалы:</w:t>
      </w:r>
    </w:p>
    <w:p w14:paraId="792FC718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аналитическая справка по рассматриваемому вопросу;</w:t>
      </w:r>
    </w:p>
    <w:p w14:paraId="2B5BE77C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проект решения по рассматриваемому вопросу с указанием исполнителей поручений и сроков исполнения;</w:t>
      </w:r>
    </w:p>
    <w:p w14:paraId="5C7BF854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особое мнение по представленному проекту, если таковое имеется;</w:t>
      </w:r>
    </w:p>
    <w:p w14:paraId="6515605A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предложения по составу приглашенных на заседание Комиссии лиц.</w:t>
      </w:r>
    </w:p>
    <w:p w14:paraId="221937B4" w14:textId="56A6C6EF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4.</w:t>
      </w:r>
      <w:r w:rsidR="00551FC8" w:rsidRPr="00E72ED3">
        <w:rPr>
          <w:sz w:val="28"/>
          <w:szCs w:val="28"/>
        </w:rPr>
        <w:t>5</w:t>
      </w:r>
      <w:r w:rsidRPr="00E72ED3">
        <w:rPr>
          <w:sz w:val="28"/>
          <w:szCs w:val="28"/>
        </w:rPr>
        <w:t>. В случае непредставления материалов вопрос по решению председателя Комиссии может быть снят с рассмотрения либо перенесен для рассмотрения на другом заседании.</w:t>
      </w:r>
    </w:p>
    <w:p w14:paraId="3C7AAFA9" w14:textId="454A9238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4.</w:t>
      </w:r>
      <w:r w:rsidR="00551FC8" w:rsidRPr="00E72ED3">
        <w:rPr>
          <w:sz w:val="28"/>
          <w:szCs w:val="28"/>
        </w:rPr>
        <w:t>6</w:t>
      </w:r>
      <w:r w:rsidRPr="00E72ED3">
        <w:rPr>
          <w:sz w:val="28"/>
          <w:szCs w:val="28"/>
        </w:rPr>
        <w:t>. Повестка дня предстоящего заседания Комиссии с соответствующими материалами докладывается секретарем Комиссии председателю Комиссии.</w:t>
      </w:r>
    </w:p>
    <w:p w14:paraId="3F55523F" w14:textId="45468819" w:rsidR="002A50C7" w:rsidRPr="00E72ED3" w:rsidRDefault="002A50C7" w:rsidP="00551F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4.</w:t>
      </w:r>
      <w:r w:rsidR="00551FC8" w:rsidRPr="00E72ED3">
        <w:rPr>
          <w:sz w:val="28"/>
          <w:szCs w:val="28"/>
        </w:rPr>
        <w:t>7</w:t>
      </w:r>
      <w:r w:rsidRPr="00E72ED3">
        <w:rPr>
          <w:sz w:val="28"/>
          <w:szCs w:val="28"/>
        </w:rPr>
        <w:t>. Секретарь Комиссии не позднее чем за 3 дня до даты проведения заседания информирует членов Комиссии и лиц, приглашенных на заседание, о дате, времени и месте проведения заседания Комиссии.</w:t>
      </w:r>
    </w:p>
    <w:p w14:paraId="47411AA5" w14:textId="09056929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lastRenderedPageBreak/>
        <w:t>4.</w:t>
      </w:r>
      <w:r w:rsidR="00551FC8" w:rsidRPr="00E72ED3">
        <w:rPr>
          <w:sz w:val="28"/>
          <w:szCs w:val="28"/>
        </w:rPr>
        <w:t>8</w:t>
      </w:r>
      <w:r w:rsidRPr="00E72ED3">
        <w:rPr>
          <w:sz w:val="28"/>
          <w:szCs w:val="28"/>
        </w:rPr>
        <w:t>. Члены Комиссии не позднее чем за 2 дня до даты проведения заседания информируют председателя Комиссии о своем участии в заседании или причинах отсутствия. Список членов Комиссии с указанием причин невозможности участия в заседании отдельных членов Комиссии докладывается секретарем Комиссии председателю Комиссии.</w:t>
      </w:r>
    </w:p>
    <w:p w14:paraId="27A80B07" w14:textId="7AE1A924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4.</w:t>
      </w:r>
      <w:r w:rsidR="00551FC8" w:rsidRPr="00E72ED3">
        <w:rPr>
          <w:sz w:val="28"/>
          <w:szCs w:val="28"/>
        </w:rPr>
        <w:t>9</w:t>
      </w:r>
      <w:r w:rsidRPr="00E72ED3">
        <w:rPr>
          <w:sz w:val="28"/>
          <w:szCs w:val="28"/>
        </w:rPr>
        <w:t>. На заседания Комиссии могут быть приглашены руководители территориальных органов федеральных органов исполнительной власти, органов исполнительной власти субъекта Российской Федерации и органов местного самоуправления, а также руководители иных органов и организаций, имеющих непосредственное отношение к рассматриваемому вопросу.</w:t>
      </w:r>
    </w:p>
    <w:p w14:paraId="47D46F05" w14:textId="77777777" w:rsidR="00D8434F" w:rsidRDefault="002A50C7" w:rsidP="00D843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4.1</w:t>
      </w:r>
      <w:r w:rsidR="00551FC8" w:rsidRPr="00E72ED3">
        <w:rPr>
          <w:sz w:val="28"/>
          <w:szCs w:val="28"/>
        </w:rPr>
        <w:t>0</w:t>
      </w:r>
      <w:r w:rsidRPr="00E72ED3">
        <w:rPr>
          <w:sz w:val="28"/>
          <w:szCs w:val="28"/>
        </w:rPr>
        <w:t>. Состав приглашаемых на заседание Комиссии должностных лиц формируется секретарем Комиссии на основе предложений органов, ответственных за подготовку рассматриваемых вопросов, и заблаговременно докладывается председателю Комиссии.</w:t>
      </w:r>
    </w:p>
    <w:p w14:paraId="7E689346" w14:textId="77777777" w:rsidR="00D8434F" w:rsidRDefault="00D8434F" w:rsidP="00D843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BAF86C6" w14:textId="3BB3DE6B" w:rsidR="002A50C7" w:rsidRPr="00E72ED3" w:rsidRDefault="002A50C7" w:rsidP="00D8434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72ED3">
        <w:rPr>
          <w:bCs/>
          <w:sz w:val="28"/>
          <w:szCs w:val="28"/>
        </w:rPr>
        <w:t>5. Порядок проведения заседаний Комиссии</w:t>
      </w:r>
    </w:p>
    <w:p w14:paraId="47D242AE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854E4A6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5.1. Заседания Комиссии созываются председателем Комиссии либо по его поручению секретарем Комиссии.</w:t>
      </w:r>
    </w:p>
    <w:p w14:paraId="1BD4B389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5.2. Лица, участвующие в заседаниях Комиссии, регистрируются секретарем Комиссии.</w:t>
      </w:r>
    </w:p>
    <w:p w14:paraId="49F85294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5.3. Заседание Комиссии считается правомочным, если на нем присутствует более половины ее членов.</w:t>
      </w:r>
    </w:p>
    <w:p w14:paraId="5684E05D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5.4. Заседания проходят под председательством председателя Комиссии, который:</w:t>
      </w:r>
    </w:p>
    <w:p w14:paraId="42A03F81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ведет заседание Комиссии;</w:t>
      </w:r>
    </w:p>
    <w:p w14:paraId="18B10B09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организует обсуждение вопросов повестки дня заседания Комиссии;</w:t>
      </w:r>
    </w:p>
    <w:p w14:paraId="5B012392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организует обсуждение поступивших от членов Комиссии замечаний и предложений по проекту решения;</w:t>
      </w:r>
    </w:p>
    <w:p w14:paraId="55BE86EF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предоставляет слово для выступления членам Комиссии, а также приглашенным лицам в порядке очередности поступивших заявок;</w:t>
      </w:r>
    </w:p>
    <w:p w14:paraId="094B5213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организует голосование и подсчет голосов, оглашает результаты голосования;</w:t>
      </w:r>
    </w:p>
    <w:p w14:paraId="29984ED0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обеспечивает соблюдение положений настоящего Регламента членами Комиссии и приглашенными лицами.</w:t>
      </w:r>
    </w:p>
    <w:p w14:paraId="531445F9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В случае проведения голосования по рассматриваемому вопросу председатель голосует последним.</w:t>
      </w:r>
    </w:p>
    <w:p w14:paraId="4BCD3514" w14:textId="0BD139BF" w:rsidR="002A50C7" w:rsidRPr="00E72ED3" w:rsidRDefault="00551FC8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В случае отсутствия</w:t>
      </w:r>
      <w:r w:rsidR="002A50C7" w:rsidRPr="00E72ED3">
        <w:rPr>
          <w:sz w:val="28"/>
          <w:szCs w:val="28"/>
        </w:rPr>
        <w:t xml:space="preserve"> председателя Комиссии заседание может проводить</w:t>
      </w:r>
      <w:r w:rsidRPr="00E72ED3">
        <w:rPr>
          <w:sz w:val="28"/>
          <w:szCs w:val="28"/>
        </w:rPr>
        <w:t xml:space="preserve"> исключительно</w:t>
      </w:r>
      <w:r w:rsidR="002A50C7" w:rsidRPr="00E72ED3">
        <w:rPr>
          <w:sz w:val="28"/>
          <w:szCs w:val="28"/>
        </w:rPr>
        <w:t xml:space="preserve"> </w:t>
      </w:r>
      <w:r w:rsidRPr="00E72ED3">
        <w:rPr>
          <w:sz w:val="28"/>
          <w:szCs w:val="28"/>
        </w:rPr>
        <w:t>лицо, официально исполняющее обязанности мэра муниципального образования</w:t>
      </w:r>
      <w:r w:rsidR="002A50C7" w:rsidRPr="00E72ED3">
        <w:rPr>
          <w:sz w:val="28"/>
          <w:szCs w:val="28"/>
        </w:rPr>
        <w:t>.</w:t>
      </w:r>
    </w:p>
    <w:p w14:paraId="1A7A0F05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5.5. С докладами на заседании Комиссии по вопросам его повестки выступают члены Комиссии либо по согласованию с председателем Комиссии в отдельных случаях лица, уполномоченные на то членами Комиссии.</w:t>
      </w:r>
    </w:p>
    <w:p w14:paraId="579EE29F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5.6. Регламент заседания Комиссии определяется при подготовке к заседанию и утверждается непосредственно на заседании.</w:t>
      </w:r>
    </w:p>
    <w:p w14:paraId="0568C342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lastRenderedPageBreak/>
        <w:t>5.7. При голосовании член Комиссии имеет один голос и голосует лично. Член Комиссии, не согласный с принятым Комиссией решением, вправе на заседании Комиссии, на котором было принято указанное решение, после голосования довести до сведения членов Комиссии особое мнение, которое вносится в протокол. Особое мнение, изложенное в письменной форме, прилагается к протоколу заседания Комиссии.</w:t>
      </w:r>
    </w:p>
    <w:p w14:paraId="1F17781F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5.8. Решения Комиссии принимаются открытым голосованием простым большинством голосов присутствующих на заседании членов Комиссии. При равенстве голосов решающим является голос председательствующего на заседании. Результаты голосования, оглашенные председательствующим, вносятся в протокол.</w:t>
      </w:r>
    </w:p>
    <w:p w14:paraId="579DECDF" w14:textId="77777777" w:rsidR="00D8434F" w:rsidRDefault="002A50C7" w:rsidP="00D843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5.9. Присутствие представителей средств массовой информации и проведение кино-, видео- и фотосъемок, а также звукозаписи на заседаниях Комиссии организуются в порядке, определяемом председателем Комиссии.</w:t>
      </w:r>
    </w:p>
    <w:p w14:paraId="52E9335A" w14:textId="77777777" w:rsidR="00D8434F" w:rsidRDefault="00D8434F" w:rsidP="00D843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2FD6E05" w14:textId="609518E7" w:rsidR="002A50C7" w:rsidRPr="00E72ED3" w:rsidRDefault="002A50C7" w:rsidP="00D8434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72ED3">
        <w:rPr>
          <w:bCs/>
          <w:sz w:val="28"/>
          <w:szCs w:val="28"/>
        </w:rPr>
        <w:t>6. Оформление решений, принятых на заседаниях Комиссии</w:t>
      </w:r>
    </w:p>
    <w:p w14:paraId="2F72AE01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D8A1D53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6.1. Решение Комиссии оформляется протоколом, который в десятидневный срок после даты проведения заседания готовится секретарем Комиссии и подписывается секретарем и председательствующим на заседании.</w:t>
      </w:r>
    </w:p>
    <w:p w14:paraId="1693E580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6.2. В протоколе указываются:</w:t>
      </w:r>
    </w:p>
    <w:p w14:paraId="42D82C00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фамилии председательствующего, присутствующих на заседании членов Комиссии, приглашенных лиц и их должности;</w:t>
      </w:r>
    </w:p>
    <w:p w14:paraId="7A1CE74B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вопросы, рассмотренные в ходе заседания;</w:t>
      </w:r>
    </w:p>
    <w:p w14:paraId="41E22CA5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- принятые решения.</w:t>
      </w:r>
    </w:p>
    <w:p w14:paraId="1CD78E49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К протоколу прилагаются особые мнения членов Комиссии, если таковые имеются.</w:t>
      </w:r>
    </w:p>
    <w:p w14:paraId="147A3FEB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6.3. В случае необходимости доработки рассмотренных на заседании Комиссии проектов материалов, по которым имеются предложения и замечания, в протоколе отражается соответствующее поручение членам Комиссии. Если срок доработки специально не оговаривается, то доработка осуществляется в срок до 10 дней.</w:t>
      </w:r>
    </w:p>
    <w:p w14:paraId="2A30D025" w14:textId="77777777" w:rsidR="00D8434F" w:rsidRDefault="002A50C7" w:rsidP="00D843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6.4. Протоколы заседаний (выписки из протоколов заседаний) секретарем Комиссии рассылаются членам Комиссии и председателю Комиссии, а также организациям и должностным лицам по списку, утверждаемому председателем Комиссии, в десятидневный срок после получения секретарем Комиссии подписанного протокола.</w:t>
      </w:r>
    </w:p>
    <w:p w14:paraId="008D279C" w14:textId="77777777" w:rsidR="00D8434F" w:rsidRDefault="00D8434F" w:rsidP="00D843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F995598" w14:textId="2DADD33A" w:rsidR="002A50C7" w:rsidRPr="00E72ED3" w:rsidRDefault="002A50C7" w:rsidP="00D8434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72ED3">
        <w:rPr>
          <w:bCs/>
          <w:sz w:val="28"/>
          <w:szCs w:val="28"/>
        </w:rPr>
        <w:t>7. Исполнение поручений, содержащихся в решениях Комиссии</w:t>
      </w:r>
    </w:p>
    <w:p w14:paraId="3875B71C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6FE6FA3" w14:textId="29269FF3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 xml:space="preserve">7.1. Об исполнении поручений, содержащихся в решениях Комиссии, ответственные исполнители готовят отчеты о проделанной работе и ее результатах. Отчеты представляются </w:t>
      </w:r>
      <w:r w:rsidR="002C25E4" w:rsidRPr="00E72ED3">
        <w:rPr>
          <w:sz w:val="28"/>
          <w:szCs w:val="28"/>
        </w:rPr>
        <w:t xml:space="preserve">в форме официального письма, либо </w:t>
      </w:r>
      <w:r w:rsidR="002C25E4" w:rsidRPr="00E72ED3">
        <w:rPr>
          <w:sz w:val="28"/>
          <w:szCs w:val="28"/>
        </w:rPr>
        <w:lastRenderedPageBreak/>
        <w:t xml:space="preserve">посредством передачи по мессенджерам </w:t>
      </w:r>
      <w:r w:rsidRPr="00E72ED3">
        <w:rPr>
          <w:sz w:val="28"/>
          <w:szCs w:val="28"/>
        </w:rPr>
        <w:t>в течение 10 дней по окончании срока исполнения решений Комиссии секретарю Комиссии.</w:t>
      </w:r>
    </w:p>
    <w:p w14:paraId="3A0D781D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7.2. Контроль исполнения поручений, содержащихся в решениях Комиссии, осуществляет секретарь Комиссии.</w:t>
      </w:r>
    </w:p>
    <w:p w14:paraId="31C5B758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7.3. Председатель Комиссии определяет сроки и периодичность представления ему результатов контроля.</w:t>
      </w:r>
    </w:p>
    <w:p w14:paraId="09177766" w14:textId="77777777" w:rsidR="002A50C7" w:rsidRPr="00E72ED3" w:rsidRDefault="002A50C7" w:rsidP="002A5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2ED3">
        <w:rPr>
          <w:sz w:val="28"/>
          <w:szCs w:val="28"/>
        </w:rPr>
        <w:t>7.4. Снятие поручений с контроля осуществляется на основании решения председателя Комиссии, о чем информируется исполнитель.</w:t>
      </w:r>
    </w:p>
    <w:p w14:paraId="6E992678" w14:textId="77777777" w:rsidR="00D24B7C" w:rsidRPr="00E72ED3" w:rsidRDefault="00D24B7C">
      <w:pPr>
        <w:rPr>
          <w:sz w:val="28"/>
          <w:szCs w:val="28"/>
        </w:rPr>
      </w:pPr>
    </w:p>
    <w:sectPr w:rsidR="00D24B7C" w:rsidRPr="00E72ED3" w:rsidSect="009F74D8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668BCB" w14:textId="77777777" w:rsidR="009F74D8" w:rsidRDefault="009F74D8" w:rsidP="009F74D8">
      <w:r>
        <w:separator/>
      </w:r>
    </w:p>
  </w:endnote>
  <w:endnote w:type="continuationSeparator" w:id="0">
    <w:p w14:paraId="19587989" w14:textId="77777777" w:rsidR="009F74D8" w:rsidRDefault="009F74D8" w:rsidP="009F7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BCA88" w14:textId="77777777" w:rsidR="009F74D8" w:rsidRDefault="009F74D8" w:rsidP="009F74D8">
      <w:r>
        <w:separator/>
      </w:r>
    </w:p>
  </w:footnote>
  <w:footnote w:type="continuationSeparator" w:id="0">
    <w:p w14:paraId="0441A759" w14:textId="77777777" w:rsidR="009F74D8" w:rsidRDefault="009F74D8" w:rsidP="009F7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3399894"/>
      <w:docPartObj>
        <w:docPartGallery w:val="Page Numbers (Top of Page)"/>
        <w:docPartUnique/>
      </w:docPartObj>
    </w:sdtPr>
    <w:sdtEndPr/>
    <w:sdtContent>
      <w:p w14:paraId="36606BE2" w14:textId="1BFCB136" w:rsidR="009F74D8" w:rsidRDefault="009F74D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B04">
          <w:rPr>
            <w:noProof/>
          </w:rPr>
          <w:t>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C99"/>
    <w:rsid w:val="00032B04"/>
    <w:rsid w:val="002A50C7"/>
    <w:rsid w:val="002C25E4"/>
    <w:rsid w:val="003947C6"/>
    <w:rsid w:val="004F3726"/>
    <w:rsid w:val="00551FC8"/>
    <w:rsid w:val="00596C0C"/>
    <w:rsid w:val="005E4245"/>
    <w:rsid w:val="00650246"/>
    <w:rsid w:val="00654C99"/>
    <w:rsid w:val="008D1EC7"/>
    <w:rsid w:val="009F74D8"/>
    <w:rsid w:val="00D24B7C"/>
    <w:rsid w:val="00D8434F"/>
    <w:rsid w:val="00E72ED3"/>
    <w:rsid w:val="00E74F86"/>
    <w:rsid w:val="00EB3AC6"/>
    <w:rsid w:val="00F9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B2464"/>
  <w15:chartTrackingRefBased/>
  <w15:docId w15:val="{57317FAB-34CE-4E0C-99EF-1EFEADC72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0C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54C9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4C9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4C9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4C9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4C9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4C9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4C9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4C9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4C9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4C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4C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54C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54C9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54C9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54C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54C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54C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54C9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4C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54C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4C9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54C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54C9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54C9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54C9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654C9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54C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54C9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54C99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9F74D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F74D8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9F74D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F74D8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032B04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32B04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2496</Words>
  <Characters>14229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Е. Фархуллина</dc:creator>
  <cp:keywords/>
  <dc:description/>
  <cp:lastModifiedBy>Елена П. Семибратова</cp:lastModifiedBy>
  <cp:revision>4</cp:revision>
  <cp:lastPrinted>2026-07-13T00:12:00Z</cp:lastPrinted>
  <dcterms:created xsi:type="dcterms:W3CDTF">2026-07-13T00:10:00Z</dcterms:created>
  <dcterms:modified xsi:type="dcterms:W3CDTF">2026-07-13T00:13:00Z</dcterms:modified>
</cp:coreProperties>
</file>